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0480B37" w:rsidR="00EA4EE4" w:rsidRPr="00322D7B"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sidRPr="00FE7E49">
        <w:rPr>
          <w:rFonts w:ascii="Arial" w:eastAsia="Times New Roman" w:hAnsi="Arial" w:cs="Arial"/>
          <w:b/>
          <w:caps/>
          <w:noProof/>
          <w:color w:val="333333"/>
          <w:vertAlign w:val="subscript"/>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FB4B46">
        <w:rPr>
          <w:rFonts w:ascii="Arial" w:eastAsia="Times New Roman" w:hAnsi="Arial" w:cs="Arial"/>
          <w:b/>
          <w:caps/>
          <w:noProof/>
          <w:color w:val="333333"/>
          <w:lang w:eastAsia="nl-NL"/>
        </w:rPr>
        <w:t>ewe bouwt groene waterstoffabriek in Emden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6EA22ACC" w:rsidR="007616D3" w:rsidRPr="006E0EA3" w:rsidRDefault="004241DC"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Subdomein</w:t>
            </w:r>
          </w:p>
        </w:tc>
        <w:tc>
          <w:tcPr>
            <w:tcW w:w="6945" w:type="dxa"/>
            <w:shd w:val="clear" w:color="auto" w:fill="auto"/>
          </w:tcPr>
          <w:p w14:paraId="574AF0AE" w14:textId="6BF1B708" w:rsidR="00026892" w:rsidRPr="00C2551D" w:rsidRDefault="00322D7B"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15F1192B" w:rsidR="00C2551D" w:rsidRPr="00350141" w:rsidRDefault="00FB4B46" w:rsidP="00452556">
            <w:pPr>
              <w:spacing w:after="0" w:line="360" w:lineRule="auto"/>
              <w:jc w:val="both"/>
              <w:rPr>
                <w:rFonts w:ascii="Arial" w:eastAsia="Calibri" w:hAnsi="Arial" w:cs="Arial"/>
                <w:sz w:val="20"/>
                <w:szCs w:val="20"/>
              </w:rPr>
            </w:pPr>
            <w:r>
              <w:rPr>
                <w:rFonts w:ascii="Arial" w:eastAsia="Calibri" w:hAnsi="Arial" w:cs="Arial"/>
                <w:sz w:val="20"/>
                <w:szCs w:val="20"/>
              </w:rPr>
              <w:t>Waterstof</w:t>
            </w:r>
          </w:p>
        </w:tc>
      </w:tr>
      <w:tr w:rsidR="00C2551D" w:rsidRPr="004241DC"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2005F885" w:rsidR="008E6808" w:rsidRPr="004241DC" w:rsidRDefault="004241DC" w:rsidP="00452556">
            <w:pPr>
              <w:spacing w:after="0" w:line="360" w:lineRule="auto"/>
              <w:rPr>
                <w:rFonts w:ascii="Arial" w:eastAsia="Calibri" w:hAnsi="Arial" w:cs="Arial"/>
                <w:sz w:val="20"/>
                <w:szCs w:val="20"/>
              </w:rPr>
            </w:pPr>
            <w:r w:rsidRPr="004241DC">
              <w:rPr>
                <w:rFonts w:ascii="Arial" w:eastAsia="Calibri" w:hAnsi="Arial" w:cs="Arial"/>
                <w:sz w:val="20"/>
                <w:szCs w:val="20"/>
              </w:rPr>
              <w:t>Duurzaam, water</w:t>
            </w:r>
            <w:r>
              <w:rPr>
                <w:rFonts w:ascii="Arial" w:eastAsia="Calibri" w:hAnsi="Arial" w:cs="Arial"/>
                <w:sz w:val="20"/>
                <w:szCs w:val="20"/>
              </w:rPr>
              <w:t>s</w:t>
            </w:r>
            <w:r w:rsidRPr="004241DC">
              <w:rPr>
                <w:rFonts w:ascii="Arial" w:eastAsia="Calibri" w:hAnsi="Arial" w:cs="Arial"/>
                <w:sz w:val="20"/>
                <w:szCs w:val="20"/>
              </w:rPr>
              <w:t>tof, elektrolyse, groene s</w:t>
            </w:r>
            <w:r>
              <w:rPr>
                <w:rFonts w:ascii="Arial" w:eastAsia="Calibri" w:hAnsi="Arial" w:cs="Arial"/>
                <w:sz w:val="20"/>
                <w:szCs w:val="20"/>
              </w:rPr>
              <w:t>troom, vermogen, rendement</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hoofd/subdomein</w:t>
            </w:r>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Subdomein</w:t>
            </w:r>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502371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08B127E7" w:rsidR="00196A56" w:rsidRDefault="00FB4B46" w:rsidP="00452556">
            <w:pPr>
              <w:spacing w:after="0" w:line="360" w:lineRule="auto"/>
              <w:rPr>
                <w:rFonts w:ascii="Arial" w:eastAsia="Times New Roman" w:hAnsi="Arial" w:cs="Arial"/>
                <w:lang w:eastAsia="nl-NL"/>
              </w:rPr>
            </w:pPr>
            <w:r>
              <w:rPr>
                <w:rFonts w:ascii="Arial" w:eastAsia="Times New Roman" w:hAnsi="Arial" w:cs="Arial"/>
                <w:lang w:eastAsia="nl-NL"/>
              </w:rPr>
              <w:t>Waterstof</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7F33372"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255F1">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FB4B46">
        <w:rPr>
          <w:rStyle w:val="Hyperlink"/>
          <w:rFonts w:ascii="Arial" w:eastAsia="Times New Roman" w:hAnsi="Arial" w:cs="Arial"/>
          <w:bCs/>
          <w:i/>
          <w:iCs/>
          <w:color w:val="auto"/>
          <w:kern w:val="36"/>
          <w:u w:val="none"/>
          <w:lang w:eastAsia="nl-NL"/>
        </w:rPr>
        <w:t>1</w:t>
      </w:r>
      <w:r w:rsidR="00637E63">
        <w:rPr>
          <w:rStyle w:val="Hyperlink"/>
          <w:rFonts w:ascii="Arial" w:eastAsia="Times New Roman" w:hAnsi="Arial" w:cs="Arial"/>
          <w:bCs/>
          <w:i/>
          <w:iCs/>
          <w:color w:val="auto"/>
          <w:kern w:val="36"/>
          <w:u w:val="none"/>
          <w:lang w:eastAsia="nl-NL"/>
        </w:rPr>
        <w:t xml:space="preserve"> </w:t>
      </w:r>
      <w:r w:rsidR="00FB4B46">
        <w:rPr>
          <w:rStyle w:val="Hyperlink"/>
          <w:rFonts w:ascii="Arial" w:eastAsia="Times New Roman" w:hAnsi="Arial" w:cs="Arial"/>
          <w:bCs/>
          <w:i/>
          <w:iCs/>
          <w:color w:val="auto"/>
          <w:kern w:val="36"/>
          <w:u w:val="none"/>
          <w:lang w:eastAsia="nl-NL"/>
        </w:rPr>
        <w:t>novem</w:t>
      </w:r>
      <w:r w:rsidR="00637E63">
        <w:rPr>
          <w:rStyle w:val="Hyperlink"/>
          <w:rFonts w:ascii="Arial" w:eastAsia="Times New Roman" w:hAnsi="Arial" w:cs="Arial"/>
          <w:bCs/>
          <w:i/>
          <w:iCs/>
          <w:color w:val="auto"/>
          <w:kern w:val="36"/>
          <w:u w:val="none"/>
          <w:lang w:eastAsia="nl-NL"/>
        </w:rPr>
        <w:t>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536B9322" w14:textId="5D1ACB65" w:rsidR="00FB4B46" w:rsidRPr="00FB4B46" w:rsidRDefault="00FB4B46" w:rsidP="00FB4B46">
            <w:pPr>
              <w:shd w:val="clear" w:color="auto" w:fill="FBFDFC"/>
              <w:spacing w:line="360" w:lineRule="auto"/>
              <w:rPr>
                <w:rFonts w:ascii="Noto Sans" w:eastAsia="Times New Roman" w:hAnsi="Noto Sans" w:cs="Noto Sans"/>
                <w:b/>
                <w:bCs/>
                <w:color w:val="414141"/>
                <w:sz w:val="28"/>
                <w:szCs w:val="28"/>
                <w:lang w:eastAsia="nl-NL"/>
              </w:rPr>
            </w:pPr>
            <w:bookmarkStart w:id="1" w:name="_Hlk518980186"/>
            <w:r w:rsidRPr="00FB4B46">
              <w:rPr>
                <w:rFonts w:ascii="Noto Sans" w:eastAsia="Times New Roman" w:hAnsi="Noto Sans" w:cs="Noto Sans"/>
                <w:b/>
                <w:bCs/>
                <w:color w:val="414141"/>
                <w:sz w:val="28"/>
                <w:szCs w:val="28"/>
                <w:lang w:eastAsia="nl-NL"/>
              </w:rPr>
              <w:t>EWE bouwt groene waterstoffabriek in Emden</w:t>
            </w:r>
          </w:p>
          <w:p w14:paraId="1B631AF7" w14:textId="1CC1D741" w:rsidR="00FB4B46" w:rsidRPr="00FB4B46" w:rsidRDefault="00FB4B46" w:rsidP="00FB4B46">
            <w:pPr>
              <w:shd w:val="clear" w:color="auto" w:fill="FBFDFC"/>
              <w:spacing w:line="360" w:lineRule="auto"/>
              <w:rPr>
                <w:rFonts w:ascii="Times New Roman" w:eastAsia="Times New Roman" w:hAnsi="Times New Roman" w:cs="Times New Roman"/>
                <w:color w:val="414141"/>
                <w:sz w:val="24"/>
                <w:szCs w:val="24"/>
                <w:lang w:eastAsia="nl-NL"/>
              </w:rPr>
            </w:pPr>
            <w:r w:rsidRPr="00FB4B46">
              <w:rPr>
                <w:rFonts w:ascii="Times New Roman" w:eastAsia="Times New Roman" w:hAnsi="Times New Roman" w:cs="Times New Roman"/>
                <w:color w:val="414141"/>
                <w:sz w:val="24"/>
                <w:szCs w:val="24"/>
                <w:lang w:eastAsia="nl-NL"/>
              </w:rPr>
              <w:t>Energiebedrijf EWE wil een mega-waterstoffabriek bouwen bij de Noord-Duitse stad Emden. De fabriek krijgt een elektrolyse-installatie van 320 megawatt en wordt van stroom voorzien door zonneparken op land en wind op land en zee. Emden ligt aan de Eems, 15 kilometer ten westen van Delfzijl. De waterstof is bestemd voor industriële processen en voor de mobiliteit.</w:t>
            </w:r>
          </w:p>
          <w:p w14:paraId="4A4F0ECB" w14:textId="77777777" w:rsidR="00FB4B46" w:rsidRDefault="00FB4B46" w:rsidP="00FB4B46">
            <w:pPr>
              <w:shd w:val="clear" w:color="auto" w:fill="FBFDFC"/>
              <w:spacing w:line="360" w:lineRule="auto"/>
              <w:rPr>
                <w:rFonts w:ascii="Times New Roman" w:eastAsia="Times New Roman" w:hAnsi="Times New Roman" w:cs="Times New Roman"/>
                <w:color w:val="414141"/>
                <w:sz w:val="24"/>
                <w:szCs w:val="24"/>
                <w:lang w:eastAsia="nl-NL"/>
              </w:rPr>
            </w:pPr>
          </w:p>
          <w:p w14:paraId="0DFCF59B" w14:textId="4EFC3734" w:rsidR="00FB4B46" w:rsidRDefault="00FB4B46" w:rsidP="00FB4B46">
            <w:pPr>
              <w:shd w:val="clear" w:color="auto" w:fill="FBFDFC"/>
              <w:spacing w:line="360" w:lineRule="auto"/>
              <w:rPr>
                <w:rFonts w:ascii="Times New Roman" w:hAnsi="Times New Roman" w:cs="Times New Roman"/>
                <w:color w:val="414141"/>
                <w:sz w:val="24"/>
                <w:szCs w:val="24"/>
              </w:rPr>
            </w:pPr>
            <w:r>
              <w:rPr>
                <w:rFonts w:ascii="Times New Roman" w:hAnsi="Times New Roman" w:cs="Times New Roman"/>
                <w:color w:val="414141"/>
                <w:sz w:val="24"/>
                <w:szCs w:val="24"/>
              </w:rPr>
              <w:t>Waterstofeconomie</w:t>
            </w:r>
          </w:p>
          <w:p w14:paraId="440E3D70" w14:textId="55F75ECE" w:rsidR="00FB4B46" w:rsidRPr="00FB4B46" w:rsidRDefault="00FB4B46" w:rsidP="00FB4B46">
            <w:pPr>
              <w:shd w:val="clear" w:color="auto" w:fill="FBFDFC"/>
              <w:spacing w:line="360" w:lineRule="auto"/>
              <w:rPr>
                <w:rFonts w:ascii="Times New Roman" w:eastAsia="Times New Roman" w:hAnsi="Times New Roman" w:cs="Times New Roman"/>
                <w:color w:val="414141"/>
                <w:sz w:val="24"/>
                <w:szCs w:val="24"/>
                <w:lang w:eastAsia="nl-NL"/>
              </w:rPr>
            </w:pPr>
            <w:r w:rsidRPr="00FB4B46">
              <w:rPr>
                <w:rFonts w:ascii="Times New Roman" w:eastAsia="Times New Roman" w:hAnsi="Times New Roman" w:cs="Times New Roman"/>
                <w:color w:val="414141"/>
                <w:sz w:val="24"/>
                <w:szCs w:val="24"/>
                <w:lang w:eastAsia="nl-NL"/>
              </w:rPr>
              <w:t>Met de bouw van de centrale wil EWE  voor het eerst een project op marktrelevante schaal realiseren voor een toekomstige waterstofwaardeketen. Volgens directeur Stefan Dohler is de ontwikkeling van een waterstofeconomie een absoluut noodzakelijke stap naar een duurzaam en klimaatvriendelijk energiesysteem. “Zonder waterstof gaat de energietransitie niet lukken. Door fluctuerende hernieuwbare energiebronnen om te zetten in waterstof, creëren we de mogelijkheid om naar behoefte groene energie te leveren. Waterstof is dan ook een onmisbaar onderdeel om de gestelde klimaatdoelstellingen te halen en de drie sectoren elektriciteit, mobiliteit en industrie met elkaar te verbinden”, aldus de EWE-baas.</w:t>
            </w:r>
          </w:p>
          <w:p w14:paraId="7157C501" w14:textId="7CC6ADAD" w:rsidR="00FB4B46" w:rsidRPr="00FB4B46" w:rsidRDefault="00FB4B46" w:rsidP="00FB4B46">
            <w:pPr>
              <w:shd w:val="clear" w:color="auto" w:fill="FBFDFC"/>
              <w:spacing w:line="360" w:lineRule="auto"/>
              <w:rPr>
                <w:rFonts w:ascii="Times New Roman" w:eastAsia="Times New Roman" w:hAnsi="Times New Roman" w:cs="Times New Roman"/>
                <w:color w:val="414141"/>
                <w:sz w:val="24"/>
                <w:szCs w:val="24"/>
                <w:lang w:eastAsia="nl-NL"/>
              </w:rPr>
            </w:pPr>
            <w:r w:rsidRPr="00FB4B46">
              <w:rPr>
                <w:rFonts w:ascii="Times New Roman" w:eastAsia="Times New Roman" w:hAnsi="Times New Roman" w:cs="Times New Roman"/>
                <w:color w:val="414141"/>
                <w:sz w:val="24"/>
                <w:szCs w:val="24"/>
                <w:lang w:eastAsia="nl-NL"/>
              </w:rPr>
              <w:t>De bouw van de waterstofproductiefaciliteit op de schaal van een elektriciteitscentrale zou al in 2023 kunnen beginnen en vanaf 2026 zou groene waterstof kunnen worden geproduceerd. </w:t>
            </w:r>
          </w:p>
          <w:p w14:paraId="430D2155" w14:textId="77777777" w:rsidR="00FB4B46" w:rsidRDefault="00FB4B46" w:rsidP="00FB4B46">
            <w:pPr>
              <w:shd w:val="clear" w:color="auto" w:fill="FBFDFC"/>
              <w:spacing w:line="360" w:lineRule="auto"/>
              <w:rPr>
                <w:rFonts w:ascii="Times New Roman" w:eastAsia="Times New Roman" w:hAnsi="Times New Roman" w:cs="Times New Roman"/>
                <w:color w:val="414141"/>
                <w:sz w:val="24"/>
                <w:szCs w:val="24"/>
                <w:lang w:eastAsia="nl-NL"/>
              </w:rPr>
            </w:pPr>
          </w:p>
          <w:p w14:paraId="32F127B6" w14:textId="46F7538B" w:rsidR="00FB4B46" w:rsidRDefault="00FB4B46" w:rsidP="00FB4B46">
            <w:pPr>
              <w:shd w:val="clear" w:color="auto" w:fill="FBFDFC"/>
              <w:spacing w:line="360" w:lineRule="auto"/>
              <w:rPr>
                <w:rFonts w:ascii="Times New Roman" w:hAnsi="Times New Roman" w:cs="Times New Roman"/>
                <w:color w:val="414141"/>
                <w:sz w:val="24"/>
                <w:szCs w:val="24"/>
              </w:rPr>
            </w:pPr>
            <w:r>
              <w:rPr>
                <w:rFonts w:ascii="Times New Roman" w:hAnsi="Times New Roman" w:cs="Times New Roman"/>
                <w:color w:val="414141"/>
                <w:sz w:val="24"/>
                <w:szCs w:val="24"/>
              </w:rPr>
              <w:t>EWE</w:t>
            </w:r>
          </w:p>
          <w:p w14:paraId="4F2DB6F7" w14:textId="69C48362" w:rsidR="00FB4B46" w:rsidRPr="00FB4B46" w:rsidRDefault="00FB4B46" w:rsidP="00FB4B46">
            <w:pPr>
              <w:shd w:val="clear" w:color="auto" w:fill="FBFDFC"/>
              <w:spacing w:line="360" w:lineRule="auto"/>
              <w:rPr>
                <w:rFonts w:ascii="Times New Roman" w:eastAsia="Times New Roman" w:hAnsi="Times New Roman" w:cs="Times New Roman"/>
                <w:color w:val="414141"/>
                <w:sz w:val="24"/>
                <w:szCs w:val="24"/>
                <w:lang w:eastAsia="nl-NL"/>
              </w:rPr>
            </w:pPr>
            <w:r w:rsidRPr="00FB4B46">
              <w:rPr>
                <w:rFonts w:ascii="Times New Roman" w:eastAsia="Times New Roman" w:hAnsi="Times New Roman" w:cs="Times New Roman"/>
                <w:color w:val="414141"/>
                <w:sz w:val="24"/>
                <w:szCs w:val="24"/>
                <w:lang w:eastAsia="nl-NL"/>
              </w:rPr>
              <w:t xml:space="preserve">Energiedienstverlener EWE wil de fabriek realiseren in Borssumer Hammrich, in de directe nabijheid van belangrijke hoogspanningslijnen en het onderstation van </w:t>
            </w:r>
            <w:r w:rsidRPr="00FB4B46">
              <w:rPr>
                <w:rFonts w:ascii="Times New Roman" w:eastAsia="Times New Roman" w:hAnsi="Times New Roman" w:cs="Times New Roman"/>
                <w:color w:val="414141"/>
                <w:sz w:val="24"/>
                <w:szCs w:val="24"/>
                <w:lang w:eastAsia="nl-NL"/>
              </w:rPr>
              <w:lastRenderedPageBreak/>
              <w:t>transportnetbeheerder TenneT. Uitgebreide locatieanalyses hebben uitgewezen dat Emden momenteel een van de beste locaties is om duurzame waterstofproductie optimaal te integreren in het bestaande energiesysteem. EWE kan hier voortbouwen op de bestaande infrastructuur en deze gebruiken om groene energie te transporteren en op te slaan.</w:t>
            </w:r>
          </w:p>
          <w:p w14:paraId="193E4B78" w14:textId="77777777" w:rsidR="00FB4B46" w:rsidRPr="00FB4B46" w:rsidRDefault="00FB4B46" w:rsidP="00FB4B46">
            <w:pPr>
              <w:shd w:val="clear" w:color="auto" w:fill="FBFDFC"/>
              <w:spacing w:line="360" w:lineRule="auto"/>
              <w:rPr>
                <w:rFonts w:ascii="Times New Roman" w:eastAsia="Times New Roman" w:hAnsi="Times New Roman" w:cs="Times New Roman"/>
                <w:color w:val="414141"/>
                <w:sz w:val="24"/>
                <w:szCs w:val="24"/>
                <w:lang w:eastAsia="nl-NL"/>
              </w:rPr>
            </w:pPr>
            <w:r w:rsidRPr="00FB4B46">
              <w:rPr>
                <w:rFonts w:ascii="Times New Roman" w:eastAsia="Times New Roman" w:hAnsi="Times New Roman" w:cs="Times New Roman"/>
                <w:color w:val="414141"/>
                <w:sz w:val="24"/>
                <w:szCs w:val="24"/>
                <w:lang w:eastAsia="nl-NL"/>
              </w:rPr>
              <w:t>Volgens Geert Tjarks, hoofd Hydrogen Business Development bij EWE, wordt in grote windparken rond Emden zoveel duurzame energie opgewekt dat deze niet altijd direct verbruikt of via de hoogspanningsleidingen getransporteerd kan worden. “Daar willen we verandering in brengen met de geplande waterstofproductie via elektrolyse. Hier maken we straks van groene elektronen groene moleculen. En deze kunnen op grote schaal worden vervoerd en opgeslagen en dus op elk moment naar behoefte worden gebruikt.” </w:t>
            </w:r>
          </w:p>
          <w:p w14:paraId="225EACFD" w14:textId="4E60FEF6" w:rsidR="00162C4A" w:rsidRPr="00637E63" w:rsidRDefault="00162C4A" w:rsidP="00FB4B46">
            <w:pPr>
              <w:spacing w:line="360" w:lineRule="auto"/>
              <w:rPr>
                <w:rFonts w:ascii="Times New Roman" w:eastAsia="Times New Roman" w:hAnsi="Times New Roman" w:cs="Times New Roman"/>
                <w:noProof/>
                <w:sz w:val="24"/>
                <w:szCs w:val="24"/>
                <w:lang w:eastAsia="nl-NL"/>
              </w:rPr>
            </w:pPr>
          </w:p>
        </w:tc>
      </w:tr>
      <w:bookmarkEnd w:id="1"/>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332B3B38" w14:textId="444276FF" w:rsidR="00FB4B46" w:rsidRDefault="00FB4B46"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nieuw te bouwen waterstoffabriek zou met duurzame stroom gevormd kunnen worden.</w:t>
      </w:r>
    </w:p>
    <w:p w14:paraId="66065BDD" w14:textId="4A67A95E" w:rsidR="001530FB" w:rsidRPr="00E31B7E"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FB4B46">
        <w:rPr>
          <w:rFonts w:ascii="Arial" w:eastAsia="Times New Roman" w:hAnsi="Arial" w:cs="Arial"/>
          <w:bCs/>
          <w:iCs/>
          <w:color w:val="000000"/>
          <w:kern w:val="36"/>
          <w:lang w:eastAsia="nl-NL"/>
        </w:rPr>
        <w:t>Wat versta je onder duurzame stroom?</w:t>
      </w:r>
    </w:p>
    <w:p w14:paraId="06B5BA7E" w14:textId="746F6C48" w:rsidR="00C624B1"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BE0354">
        <w:rPr>
          <w:rFonts w:ascii="Arial" w:eastAsia="Times New Roman" w:hAnsi="Arial" w:cs="Arial"/>
          <w:bCs/>
          <w:iCs/>
          <w:color w:val="000000"/>
          <w:kern w:val="36"/>
          <w:lang w:eastAsia="nl-NL"/>
        </w:rPr>
        <w:t>Welke twee mogelijkheden worden genoemd om duurzame stroom op te wekken?</w:t>
      </w:r>
    </w:p>
    <w:p w14:paraId="359988E6" w14:textId="7199FC04" w:rsidR="008F25AA" w:rsidRDefault="008F25AA" w:rsidP="0036123B">
      <w:pPr>
        <w:spacing w:after="0" w:line="360" w:lineRule="auto"/>
        <w:ind w:left="708" w:hanging="708"/>
        <w:rPr>
          <w:rFonts w:ascii="Arial" w:eastAsia="Times New Roman" w:hAnsi="Arial" w:cs="Arial"/>
          <w:bCs/>
          <w:iCs/>
          <w:color w:val="000000"/>
          <w:kern w:val="36"/>
          <w:lang w:eastAsia="nl-NL"/>
        </w:rPr>
      </w:pPr>
    </w:p>
    <w:p w14:paraId="3B661B04" w14:textId="67B31069" w:rsidR="00BE0354" w:rsidRDefault="00BE035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opgewekte stroom wordt gebruikt om via elektrolyse waterstof te produceren.</w:t>
      </w:r>
    </w:p>
    <w:p w14:paraId="5B897C63" w14:textId="7F4C345D" w:rsidR="00BE0354" w:rsidRDefault="00BE035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elektrolyse van water in een vergelijking weer.</w:t>
      </w:r>
    </w:p>
    <w:p w14:paraId="2981D3FD" w14:textId="74AE62A7" w:rsidR="00BE0354" w:rsidRDefault="00BE0354" w:rsidP="0036123B">
      <w:pPr>
        <w:spacing w:after="0" w:line="360" w:lineRule="auto"/>
        <w:ind w:left="708" w:hanging="708"/>
        <w:rPr>
          <w:rFonts w:ascii="Arial" w:eastAsia="Times New Roman" w:hAnsi="Arial" w:cs="Arial"/>
          <w:bCs/>
          <w:iCs/>
          <w:color w:val="000000"/>
          <w:kern w:val="36"/>
          <w:lang w:eastAsia="nl-NL"/>
        </w:rPr>
      </w:pPr>
    </w:p>
    <w:p w14:paraId="610BA763" w14:textId="325FEDC4" w:rsidR="00BE0354" w:rsidRDefault="00BE035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nieuwe waterstoffabriek heeft een vermogen van 320 MW</w:t>
      </w:r>
      <w:r w:rsidR="00A85F3C">
        <w:rPr>
          <w:rFonts w:ascii="Arial" w:eastAsia="Times New Roman" w:hAnsi="Arial" w:cs="Arial"/>
          <w:bCs/>
          <w:iCs/>
          <w:color w:val="000000"/>
          <w:kern w:val="36"/>
          <w:lang w:eastAsia="nl-NL"/>
        </w:rPr>
        <w:t xml:space="preserve"> ( 1 W = 1 J s</w:t>
      </w:r>
      <w:r w:rsidR="00A85F3C">
        <w:rPr>
          <w:rFonts w:ascii="Arial" w:eastAsia="Times New Roman" w:hAnsi="Arial" w:cs="Arial"/>
          <w:bCs/>
          <w:iCs/>
          <w:color w:val="000000"/>
          <w:kern w:val="36"/>
          <w:vertAlign w:val="superscript"/>
          <w:lang w:eastAsia="nl-NL"/>
        </w:rPr>
        <w:sym w:font="Symbol" w:char="F02D"/>
      </w:r>
      <w:r w:rsidR="00A85F3C">
        <w:rPr>
          <w:rFonts w:ascii="Arial" w:eastAsia="Times New Roman" w:hAnsi="Arial" w:cs="Arial"/>
          <w:bCs/>
          <w:iCs/>
          <w:color w:val="000000"/>
          <w:kern w:val="36"/>
          <w:vertAlign w:val="superscript"/>
          <w:lang w:eastAsia="nl-NL"/>
        </w:rPr>
        <w:t>1</w:t>
      </w:r>
      <w:r w:rsidR="00A85F3C">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w:t>
      </w:r>
    </w:p>
    <w:p w14:paraId="5788B317" w14:textId="6A392B0F" w:rsidR="00BE0354" w:rsidRDefault="00BE035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Bereken hoeveel 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waterstof er jaarlijks gevormd kan worden. Gegeven: het rendement van de elektrolysefabriek is 70% en de fabriek is 300 dagen op jaarbasis in gebruik.</w:t>
      </w:r>
      <w:r w:rsidR="00A85F3C">
        <w:rPr>
          <w:rFonts w:ascii="Arial" w:eastAsia="Times New Roman" w:hAnsi="Arial" w:cs="Arial"/>
          <w:bCs/>
          <w:iCs/>
          <w:color w:val="000000"/>
          <w:kern w:val="36"/>
          <w:lang w:eastAsia="nl-NL"/>
        </w:rPr>
        <w:t xml:space="preserve"> </w:t>
      </w:r>
    </w:p>
    <w:p w14:paraId="54FC853A" w14:textId="768FE5DF" w:rsidR="00BE0354" w:rsidRDefault="00BE0354" w:rsidP="0036123B">
      <w:pPr>
        <w:spacing w:after="0" w:line="360" w:lineRule="auto"/>
        <w:ind w:left="708" w:hanging="708"/>
        <w:rPr>
          <w:rFonts w:ascii="Arial" w:eastAsia="Times New Roman" w:hAnsi="Arial" w:cs="Arial"/>
          <w:bCs/>
          <w:iCs/>
          <w:color w:val="000000"/>
          <w:kern w:val="36"/>
          <w:lang w:eastAsia="nl-NL"/>
        </w:rPr>
      </w:pPr>
    </w:p>
    <w:p w14:paraId="09729A1F" w14:textId="5C2BD7F0" w:rsidR="00BE0354" w:rsidRDefault="00BE035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Er wordt dus 70% van de elektrische energie nuttig gebruikt.</w:t>
      </w:r>
    </w:p>
    <w:p w14:paraId="32271419" w14:textId="4F996CD4" w:rsidR="00BE0354" w:rsidRPr="00BE0354" w:rsidRDefault="00BE035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In welke vorm wordt de overige 30% elektrische energie omgezet?</w:t>
      </w:r>
    </w:p>
    <w:p w14:paraId="76664410" w14:textId="4873F8C2" w:rsidR="00F46148" w:rsidRDefault="00F46148" w:rsidP="007C6CC8">
      <w:pPr>
        <w:spacing w:after="0" w:line="360" w:lineRule="auto"/>
        <w:rPr>
          <w:rFonts w:ascii="Arial" w:eastAsia="Times New Roman" w:hAnsi="Arial" w:cs="Arial"/>
          <w:bCs/>
          <w:iCs/>
          <w:color w:val="000000"/>
          <w:kern w:val="36"/>
          <w:lang w:eastAsia="nl-NL"/>
        </w:rPr>
      </w:pPr>
    </w:p>
    <w:p w14:paraId="241AF961" w14:textId="4EF79180" w:rsidR="004241DC" w:rsidRDefault="004241DC"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is van belang om niet direct toepasbare elektrische energie op te slaan. Dat lukt bijvoorbeeld bij toepassing van elektrolyse.</w:t>
      </w:r>
    </w:p>
    <w:p w14:paraId="0A95BDA9" w14:textId="23A8A731" w:rsidR="004241DC" w:rsidRDefault="004241DC"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dat op deze manier energie kan worden opgeslagen.</w:t>
      </w:r>
    </w:p>
    <w:p w14:paraId="1822CEEE" w14:textId="0A6948EC" w:rsidR="004241DC" w:rsidRDefault="004241DC" w:rsidP="007C6CC8">
      <w:pPr>
        <w:spacing w:after="0" w:line="360" w:lineRule="auto"/>
        <w:rPr>
          <w:rFonts w:ascii="Arial" w:eastAsia="Times New Roman" w:hAnsi="Arial" w:cs="Arial"/>
          <w:bCs/>
          <w:iCs/>
          <w:color w:val="000000"/>
          <w:kern w:val="36"/>
          <w:lang w:eastAsia="nl-NL"/>
        </w:rPr>
      </w:pPr>
    </w:p>
    <w:p w14:paraId="041F2BA7" w14:textId="0EB6E0A9" w:rsidR="004241DC" w:rsidRDefault="004241DC"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het artikel spreekt men van groene elektronen waarmee groene moleculen gemaakt worden.</w:t>
      </w:r>
    </w:p>
    <w:p w14:paraId="18D56E97" w14:textId="0577CB8F" w:rsidR="004241DC" w:rsidRDefault="004241DC" w:rsidP="007C6CC8">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Verklaar de benaming ‘groene’ in ‘groene elektronen en groene moleculen’.</w:t>
      </w:r>
    </w:p>
    <w:p w14:paraId="5FC8EEF6" w14:textId="1189788B" w:rsidR="004241DC" w:rsidRDefault="004241DC" w:rsidP="004241DC">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of de beschrijving ‘groene elektronen en groene moleculen’ een beschrijving is op macroniveau of microniveau.</w:t>
      </w:r>
    </w:p>
    <w:p w14:paraId="7555EF35" w14:textId="66A54169" w:rsidR="003A4F3F" w:rsidRDefault="003A4F3F">
      <w:pP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br w:type="page"/>
      </w:r>
    </w:p>
    <w:p w14:paraId="3DBAF38B" w14:textId="51DB6B90" w:rsidR="00D4016A" w:rsidRDefault="00FB4B46"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EWE bouwt groene waterstoffabriek in Emden</w:t>
      </w:r>
    </w:p>
    <w:p w14:paraId="72C2E478" w14:textId="219B26B7" w:rsidR="005536A5" w:rsidRDefault="00152E56" w:rsidP="005536A5">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4241DC">
        <w:rPr>
          <w:rFonts w:ascii="Arial" w:eastAsia="Times New Roman" w:hAnsi="Arial" w:cs="Arial"/>
          <w:bCs/>
          <w:iCs/>
          <w:color w:val="000000"/>
          <w:kern w:val="36"/>
          <w:lang w:eastAsia="nl-NL"/>
        </w:rPr>
        <w:t>Duurzame stroom is stroom die is opgewekt met en hernieuwbare bron.</w:t>
      </w:r>
    </w:p>
    <w:p w14:paraId="11B1DD2D" w14:textId="5527267C" w:rsidR="004241DC" w:rsidRDefault="005536A5" w:rsidP="006105D0">
      <w:pPr>
        <w:spacing w:after="0" w:line="360" w:lineRule="auto"/>
        <w:ind w:left="708" w:hanging="708"/>
        <w:rPr>
          <w:rFonts w:ascii="Arial" w:eastAsia="Times New Roman" w:hAnsi="Arial" w:cs="Arial"/>
          <w:bCs/>
          <w:color w:val="000000"/>
          <w:kern w:val="36"/>
          <w:lang w:eastAsia="nl-NL"/>
        </w:rPr>
      </w:pPr>
      <w:r w:rsidRPr="00FB4B46">
        <w:rPr>
          <w:rFonts w:ascii="Arial" w:eastAsia="Times New Roman" w:hAnsi="Arial" w:cs="Arial"/>
          <w:bCs/>
          <w:iCs/>
          <w:color w:val="000000"/>
          <w:kern w:val="36"/>
          <w:lang w:eastAsia="nl-NL"/>
        </w:rPr>
        <w:t>2</w:t>
      </w:r>
      <w:r w:rsidR="00A262D0" w:rsidRPr="00FB4B46">
        <w:rPr>
          <w:rFonts w:ascii="Arial" w:eastAsia="Times New Roman" w:hAnsi="Arial" w:cs="Arial"/>
          <w:bCs/>
          <w:color w:val="000000"/>
          <w:kern w:val="36"/>
          <w:lang w:eastAsia="nl-NL"/>
        </w:rPr>
        <w:tab/>
      </w:r>
      <w:r w:rsidR="004241DC">
        <w:rPr>
          <w:rFonts w:ascii="Arial" w:eastAsia="Times New Roman" w:hAnsi="Arial" w:cs="Arial"/>
          <w:bCs/>
          <w:color w:val="000000"/>
          <w:kern w:val="36"/>
          <w:lang w:eastAsia="nl-NL"/>
        </w:rPr>
        <w:t>Op land: zonnepanelen, op zee met windmolens</w:t>
      </w:r>
      <w:r w:rsidR="00A85F3C">
        <w:rPr>
          <w:rFonts w:ascii="Arial" w:eastAsia="Times New Roman" w:hAnsi="Arial" w:cs="Arial"/>
          <w:bCs/>
          <w:color w:val="000000"/>
          <w:kern w:val="36"/>
          <w:lang w:eastAsia="nl-NL"/>
        </w:rPr>
        <w:t>.</w:t>
      </w:r>
    </w:p>
    <w:p w14:paraId="64D60A83" w14:textId="5F44557C" w:rsidR="006105D0" w:rsidRPr="00A85F3C" w:rsidRDefault="006105D0" w:rsidP="006105D0">
      <w:pPr>
        <w:spacing w:after="0" w:line="360" w:lineRule="auto"/>
        <w:ind w:left="708" w:hanging="708"/>
        <w:rPr>
          <w:rFonts w:ascii="Arial" w:eastAsia="Times New Roman" w:hAnsi="Arial" w:cs="Arial"/>
          <w:bCs/>
          <w:iCs/>
          <w:color w:val="000000"/>
          <w:kern w:val="36"/>
          <w:lang w:val="en-US" w:eastAsia="nl-NL"/>
        </w:rPr>
      </w:pPr>
      <w:r w:rsidRPr="00A85F3C">
        <w:rPr>
          <w:rFonts w:ascii="Arial" w:eastAsia="Times New Roman" w:hAnsi="Arial" w:cs="Arial"/>
          <w:bCs/>
          <w:color w:val="000000"/>
          <w:kern w:val="36"/>
          <w:lang w:val="en-US" w:eastAsia="nl-NL"/>
        </w:rPr>
        <w:t>3</w:t>
      </w:r>
      <w:r w:rsidRPr="00A85F3C">
        <w:rPr>
          <w:rFonts w:ascii="Arial" w:eastAsia="Times New Roman" w:hAnsi="Arial" w:cs="Arial"/>
          <w:bCs/>
          <w:color w:val="000000"/>
          <w:kern w:val="36"/>
          <w:lang w:val="en-US" w:eastAsia="nl-NL"/>
        </w:rPr>
        <w:tab/>
      </w:r>
      <w:bookmarkStart w:id="2" w:name="_Hlk118187581"/>
      <w:r w:rsidR="00A85F3C" w:rsidRPr="00A85F3C">
        <w:rPr>
          <w:rFonts w:ascii="Arial" w:eastAsia="Times New Roman" w:hAnsi="Arial" w:cs="Arial"/>
          <w:bCs/>
          <w:color w:val="000000"/>
          <w:kern w:val="36"/>
          <w:lang w:val="en-US" w:eastAsia="nl-NL"/>
        </w:rPr>
        <w:t xml:space="preserve">2 </w:t>
      </w:r>
      <w:r w:rsidRPr="00A85F3C">
        <w:rPr>
          <w:rFonts w:ascii="Arial" w:eastAsia="Times New Roman" w:hAnsi="Arial" w:cs="Arial"/>
          <w:bCs/>
          <w:iCs/>
          <w:color w:val="000000"/>
          <w:kern w:val="36"/>
          <w:lang w:val="en-US" w:eastAsia="nl-NL"/>
        </w:rPr>
        <w:t>H</w:t>
      </w:r>
      <w:r w:rsidRPr="00A85F3C">
        <w:rPr>
          <w:rFonts w:ascii="Arial" w:eastAsia="Times New Roman" w:hAnsi="Arial" w:cs="Arial"/>
          <w:bCs/>
          <w:iCs/>
          <w:color w:val="000000"/>
          <w:kern w:val="36"/>
          <w:vertAlign w:val="subscript"/>
          <w:lang w:val="en-US" w:eastAsia="nl-NL"/>
        </w:rPr>
        <w:t>2</w:t>
      </w:r>
      <w:r w:rsidRPr="00A85F3C">
        <w:rPr>
          <w:rFonts w:ascii="Arial" w:eastAsia="Times New Roman" w:hAnsi="Arial" w:cs="Arial"/>
          <w:bCs/>
          <w:iCs/>
          <w:color w:val="000000"/>
          <w:kern w:val="36"/>
          <w:lang w:val="en-US" w:eastAsia="nl-NL"/>
        </w:rPr>
        <w:t xml:space="preserve">O </w:t>
      </w:r>
      <w:r>
        <w:rPr>
          <w:rFonts w:ascii="Arial" w:eastAsia="Times New Roman" w:hAnsi="Arial" w:cs="Arial"/>
          <w:bCs/>
          <w:iCs/>
          <w:color w:val="000000"/>
          <w:kern w:val="36"/>
          <w:lang w:eastAsia="nl-NL"/>
        </w:rPr>
        <w:sym w:font="Symbol" w:char="F0AE"/>
      </w:r>
      <w:r w:rsidRPr="00A85F3C">
        <w:rPr>
          <w:rFonts w:ascii="Arial" w:eastAsia="Times New Roman" w:hAnsi="Arial" w:cs="Arial"/>
          <w:bCs/>
          <w:iCs/>
          <w:color w:val="000000"/>
          <w:kern w:val="36"/>
          <w:lang w:val="en-US" w:eastAsia="nl-NL"/>
        </w:rPr>
        <w:t xml:space="preserve"> </w:t>
      </w:r>
      <w:r w:rsidR="00A85F3C">
        <w:rPr>
          <w:rFonts w:ascii="Arial" w:eastAsia="Times New Roman" w:hAnsi="Arial" w:cs="Arial"/>
          <w:bCs/>
          <w:iCs/>
          <w:color w:val="000000"/>
          <w:kern w:val="36"/>
          <w:lang w:val="en-US" w:eastAsia="nl-NL"/>
        </w:rPr>
        <w:t>2</w:t>
      </w:r>
      <w:r w:rsidRPr="00A85F3C">
        <w:rPr>
          <w:rFonts w:ascii="Arial" w:eastAsia="Times New Roman" w:hAnsi="Arial" w:cs="Arial"/>
          <w:bCs/>
          <w:iCs/>
          <w:color w:val="000000"/>
          <w:kern w:val="36"/>
          <w:lang w:val="en-US" w:eastAsia="nl-NL"/>
        </w:rPr>
        <w:t>H</w:t>
      </w:r>
      <w:r w:rsidR="00A85F3C">
        <w:rPr>
          <w:rFonts w:ascii="Arial" w:eastAsia="Times New Roman" w:hAnsi="Arial" w:cs="Arial"/>
          <w:bCs/>
          <w:iCs/>
          <w:color w:val="000000"/>
          <w:kern w:val="36"/>
          <w:vertAlign w:val="subscript"/>
          <w:lang w:val="en-US" w:eastAsia="nl-NL"/>
        </w:rPr>
        <w:t>2</w:t>
      </w:r>
      <w:r w:rsidRPr="00A85F3C">
        <w:rPr>
          <w:rFonts w:ascii="Arial" w:eastAsia="Times New Roman" w:hAnsi="Arial" w:cs="Arial"/>
          <w:bCs/>
          <w:iCs/>
          <w:color w:val="000000"/>
          <w:kern w:val="36"/>
          <w:lang w:val="en-US" w:eastAsia="nl-NL"/>
        </w:rPr>
        <w:t xml:space="preserve"> + O</w:t>
      </w:r>
      <w:r w:rsidRPr="00A85F3C">
        <w:rPr>
          <w:rFonts w:ascii="Arial" w:eastAsia="Times New Roman" w:hAnsi="Arial" w:cs="Arial"/>
          <w:bCs/>
          <w:iCs/>
          <w:color w:val="000000"/>
          <w:kern w:val="36"/>
          <w:vertAlign w:val="subscript"/>
          <w:lang w:val="en-US" w:eastAsia="nl-NL"/>
        </w:rPr>
        <w:t>2</w:t>
      </w:r>
      <w:bookmarkEnd w:id="2"/>
    </w:p>
    <w:p w14:paraId="4A69A83B" w14:textId="1CE6BF01" w:rsidR="00A85F3C" w:rsidRDefault="00A85F3C" w:rsidP="00A85F3C">
      <w:pPr>
        <w:spacing w:after="0" w:line="360" w:lineRule="auto"/>
        <w:ind w:left="708" w:hanging="708"/>
        <w:rPr>
          <w:rFonts w:ascii="Arial" w:eastAsia="Times New Roman" w:hAnsi="Arial" w:cs="Arial"/>
          <w:bCs/>
          <w:color w:val="000000"/>
          <w:kern w:val="36"/>
          <w:lang w:eastAsia="nl-NL"/>
        </w:rPr>
      </w:pPr>
      <w:r w:rsidRPr="00A85F3C">
        <w:rPr>
          <w:rFonts w:ascii="Arial" w:eastAsia="Times New Roman" w:hAnsi="Arial" w:cs="Arial"/>
          <w:bCs/>
          <w:color w:val="000000"/>
          <w:kern w:val="36"/>
          <w:lang w:eastAsia="nl-NL"/>
        </w:rPr>
        <w:t>4</w:t>
      </w:r>
      <w:r w:rsidRPr="00A85F3C">
        <w:rPr>
          <w:rFonts w:ascii="Arial" w:eastAsia="Times New Roman" w:hAnsi="Arial" w:cs="Arial"/>
          <w:bCs/>
          <w:color w:val="000000"/>
          <w:kern w:val="36"/>
          <w:lang w:eastAsia="nl-NL"/>
        </w:rPr>
        <w:tab/>
        <w:t>320 MW = 320·10</w:t>
      </w:r>
      <w:r w:rsidRPr="00A85F3C">
        <w:rPr>
          <w:rFonts w:ascii="Arial" w:eastAsia="Times New Roman" w:hAnsi="Arial" w:cs="Arial"/>
          <w:bCs/>
          <w:color w:val="000000"/>
          <w:kern w:val="36"/>
          <w:vertAlign w:val="superscript"/>
          <w:lang w:eastAsia="nl-NL"/>
        </w:rPr>
        <w:t>6</w:t>
      </w:r>
      <w:r w:rsidRPr="00A85F3C">
        <w:rPr>
          <w:rFonts w:ascii="Arial" w:eastAsia="Times New Roman" w:hAnsi="Arial" w:cs="Arial"/>
          <w:bCs/>
          <w:color w:val="000000"/>
          <w:kern w:val="36"/>
          <w:lang w:eastAsia="nl-NL"/>
        </w:rPr>
        <w:t xml:space="preserve"> W = 3,2·10</w:t>
      </w:r>
      <w:r w:rsidRPr="00A85F3C">
        <w:rPr>
          <w:rFonts w:ascii="Arial" w:eastAsia="Times New Roman" w:hAnsi="Arial" w:cs="Arial"/>
          <w:bCs/>
          <w:color w:val="000000"/>
          <w:kern w:val="36"/>
          <w:vertAlign w:val="superscript"/>
          <w:lang w:eastAsia="nl-NL"/>
        </w:rPr>
        <w:t>8</w:t>
      </w:r>
      <w:r w:rsidRPr="00A85F3C">
        <w:rPr>
          <w:rFonts w:ascii="Arial" w:eastAsia="Times New Roman" w:hAnsi="Arial" w:cs="Arial"/>
          <w:bCs/>
          <w:color w:val="000000"/>
          <w:kern w:val="36"/>
          <w:lang w:eastAsia="nl-NL"/>
        </w:rPr>
        <w:t xml:space="preserve"> J s</w:t>
      </w:r>
      <w:r>
        <w:rPr>
          <w:rFonts w:ascii="Arial" w:eastAsia="Times New Roman" w:hAnsi="Arial" w:cs="Arial"/>
          <w:bCs/>
          <w:color w:val="000000"/>
          <w:kern w:val="36"/>
          <w:vertAlign w:val="superscript"/>
          <w:lang w:val="en-US" w:eastAsia="nl-NL"/>
        </w:rPr>
        <w:sym w:font="Symbol" w:char="F02D"/>
      </w:r>
      <w:r w:rsidRPr="00A85F3C">
        <w:rPr>
          <w:rFonts w:ascii="Arial" w:eastAsia="Times New Roman" w:hAnsi="Arial" w:cs="Arial"/>
          <w:bCs/>
          <w:color w:val="000000"/>
          <w:kern w:val="36"/>
          <w:vertAlign w:val="superscript"/>
          <w:lang w:eastAsia="nl-NL"/>
        </w:rPr>
        <w:t>1</w:t>
      </w:r>
      <w:r w:rsidRPr="00A85F3C">
        <w:rPr>
          <w:rFonts w:ascii="Arial" w:eastAsia="Times New Roman" w:hAnsi="Arial" w:cs="Arial"/>
          <w:bCs/>
          <w:color w:val="000000"/>
          <w:kern w:val="36"/>
          <w:lang w:eastAsia="nl-NL"/>
        </w:rPr>
        <w:t>. Per ja</w:t>
      </w:r>
      <w:r>
        <w:rPr>
          <w:rFonts w:ascii="Arial" w:eastAsia="Times New Roman" w:hAnsi="Arial" w:cs="Arial"/>
          <w:bCs/>
          <w:color w:val="000000"/>
          <w:kern w:val="36"/>
          <w:lang w:eastAsia="nl-NL"/>
        </w:rPr>
        <w:t>ar 300 dagen in werking, dus 300 × 24 × 3600 = 2,6·10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s. Netto dan gebruikt 70/100 × 3,2·10</w:t>
      </w:r>
      <w:r>
        <w:rPr>
          <w:rFonts w:ascii="Arial" w:eastAsia="Times New Roman" w:hAnsi="Arial" w:cs="Arial"/>
          <w:bCs/>
          <w:color w:val="000000"/>
          <w:kern w:val="36"/>
          <w:vertAlign w:val="superscript"/>
          <w:lang w:eastAsia="nl-NL"/>
        </w:rPr>
        <w:t>8</w:t>
      </w:r>
      <w:r>
        <w:rPr>
          <w:rFonts w:ascii="Arial" w:eastAsia="Times New Roman" w:hAnsi="Arial" w:cs="Arial"/>
          <w:bCs/>
          <w:color w:val="000000"/>
          <w:kern w:val="36"/>
          <w:lang w:eastAsia="nl-NL"/>
        </w:rPr>
        <w:t xml:space="preserve"> × 2,6·10</w:t>
      </w:r>
      <w:r>
        <w:rPr>
          <w:rFonts w:ascii="Arial" w:eastAsia="Times New Roman" w:hAnsi="Arial" w:cs="Arial"/>
          <w:bCs/>
          <w:color w:val="000000"/>
          <w:kern w:val="36"/>
          <w:vertAlign w:val="superscript"/>
          <w:lang w:eastAsia="nl-NL"/>
        </w:rPr>
        <w:t>7</w:t>
      </w:r>
      <w:r>
        <w:rPr>
          <w:rFonts w:ascii="Arial" w:eastAsia="Times New Roman" w:hAnsi="Arial" w:cs="Arial"/>
          <w:bCs/>
          <w:color w:val="000000"/>
          <w:kern w:val="36"/>
          <w:lang w:eastAsia="nl-NL"/>
        </w:rPr>
        <w:t xml:space="preserve"> = 5,8·10</w:t>
      </w:r>
      <w:r>
        <w:rPr>
          <w:rFonts w:ascii="Arial" w:eastAsia="Times New Roman" w:hAnsi="Arial" w:cs="Arial"/>
          <w:bCs/>
          <w:color w:val="000000"/>
          <w:kern w:val="36"/>
          <w:vertAlign w:val="superscript"/>
          <w:lang w:eastAsia="nl-NL"/>
        </w:rPr>
        <w:t>15</w:t>
      </w:r>
      <w:r>
        <w:rPr>
          <w:rFonts w:ascii="Arial" w:eastAsia="Times New Roman" w:hAnsi="Arial" w:cs="Arial"/>
          <w:bCs/>
          <w:color w:val="000000"/>
          <w:kern w:val="36"/>
          <w:lang w:eastAsia="nl-NL"/>
        </w:rPr>
        <w:t xml:space="preserve"> J.</w:t>
      </w:r>
    </w:p>
    <w:p w14:paraId="5B3A41EF" w14:textId="60BC73CE" w:rsidR="00A85F3C" w:rsidRPr="00833C77" w:rsidRDefault="00A85F3C" w:rsidP="00833C77">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Vormingswarmte van water is </w:t>
      </w:r>
      <w:r>
        <w:rPr>
          <w:rFonts w:ascii="Arial" w:eastAsia="Times New Roman" w:hAnsi="Arial" w:cs="Arial"/>
          <w:bCs/>
          <w:color w:val="000000"/>
          <w:kern w:val="36"/>
          <w:lang w:eastAsia="nl-NL"/>
        </w:rPr>
        <w:sym w:font="Symbol" w:char="F02D"/>
      </w:r>
      <w:r>
        <w:rPr>
          <w:rFonts w:ascii="Arial" w:eastAsia="Times New Roman" w:hAnsi="Arial" w:cs="Arial"/>
          <w:bCs/>
          <w:color w:val="000000"/>
          <w:kern w:val="36"/>
          <w:lang w:eastAsia="nl-NL"/>
        </w:rPr>
        <w:t>2,86·10</w:t>
      </w:r>
      <w:r>
        <w:rPr>
          <w:rFonts w:ascii="Arial" w:eastAsia="Times New Roman" w:hAnsi="Arial" w:cs="Arial"/>
          <w:bCs/>
          <w:color w:val="000000"/>
          <w:kern w:val="36"/>
          <w:vertAlign w:val="superscript"/>
          <w:lang w:eastAsia="nl-NL"/>
        </w:rPr>
        <w:t>5</w:t>
      </w:r>
      <w:r>
        <w:rPr>
          <w:rFonts w:ascii="Arial" w:eastAsia="Times New Roman" w:hAnsi="Arial" w:cs="Arial"/>
          <w:bCs/>
          <w:color w:val="000000"/>
          <w:kern w:val="36"/>
          <w:lang w:eastAsia="nl-NL"/>
        </w:rPr>
        <w:t xml:space="preserve"> J mol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dus ontledingswarmte is +</w:t>
      </w:r>
      <w:r w:rsidR="00833C77">
        <w:rPr>
          <w:rFonts w:ascii="Arial" w:eastAsia="Times New Roman" w:hAnsi="Arial" w:cs="Arial"/>
          <w:bCs/>
          <w:color w:val="000000"/>
          <w:kern w:val="36"/>
          <w:lang w:eastAsia="nl-NL"/>
        </w:rPr>
        <w:t>2,86·10</w:t>
      </w:r>
      <w:r w:rsidR="00833C77">
        <w:rPr>
          <w:rFonts w:ascii="Arial" w:eastAsia="Times New Roman" w:hAnsi="Arial" w:cs="Arial"/>
          <w:bCs/>
          <w:color w:val="000000"/>
          <w:kern w:val="36"/>
          <w:vertAlign w:val="superscript"/>
          <w:lang w:eastAsia="nl-NL"/>
        </w:rPr>
        <w:t>5</w:t>
      </w:r>
      <w:r w:rsidR="00833C77">
        <w:rPr>
          <w:rFonts w:ascii="Arial" w:eastAsia="Times New Roman" w:hAnsi="Arial" w:cs="Arial"/>
          <w:bCs/>
          <w:color w:val="000000"/>
          <w:kern w:val="36"/>
          <w:lang w:eastAsia="nl-NL"/>
        </w:rPr>
        <w:t xml:space="preserve"> J mol</w:t>
      </w:r>
      <w:r w:rsidR="00833C77">
        <w:rPr>
          <w:rFonts w:ascii="Arial" w:eastAsia="Times New Roman" w:hAnsi="Arial" w:cs="Arial"/>
          <w:bCs/>
          <w:color w:val="000000"/>
          <w:kern w:val="36"/>
          <w:vertAlign w:val="superscript"/>
          <w:lang w:eastAsia="nl-NL"/>
        </w:rPr>
        <w:sym w:font="Symbol" w:char="F02D"/>
      </w:r>
      <w:r w:rsidR="00833C77">
        <w:rPr>
          <w:rFonts w:ascii="Arial" w:eastAsia="Times New Roman" w:hAnsi="Arial" w:cs="Arial"/>
          <w:bCs/>
          <w:color w:val="000000"/>
          <w:kern w:val="36"/>
          <w:vertAlign w:val="superscript"/>
          <w:lang w:eastAsia="nl-NL"/>
        </w:rPr>
        <w:t>1</w:t>
      </w:r>
      <w:r w:rsidR="00833C77">
        <w:rPr>
          <w:rFonts w:ascii="Arial" w:eastAsia="Times New Roman" w:hAnsi="Arial" w:cs="Arial"/>
          <w:bCs/>
          <w:color w:val="000000"/>
          <w:kern w:val="36"/>
          <w:lang w:eastAsia="nl-NL"/>
        </w:rPr>
        <w:t>. Op jaarbasis dan bij elektrolyse nuttig gebruikt 5,8·10</w:t>
      </w:r>
      <w:r w:rsidR="00833C77">
        <w:rPr>
          <w:rFonts w:ascii="Arial" w:eastAsia="Times New Roman" w:hAnsi="Arial" w:cs="Arial"/>
          <w:bCs/>
          <w:color w:val="000000"/>
          <w:kern w:val="36"/>
          <w:vertAlign w:val="superscript"/>
          <w:lang w:eastAsia="nl-NL"/>
        </w:rPr>
        <w:t>15</w:t>
      </w:r>
      <w:r w:rsidR="00833C77">
        <w:rPr>
          <w:rFonts w:ascii="Arial" w:eastAsia="Times New Roman" w:hAnsi="Arial" w:cs="Arial"/>
          <w:bCs/>
          <w:color w:val="000000"/>
          <w:kern w:val="36"/>
          <w:lang w:eastAsia="nl-NL"/>
        </w:rPr>
        <w:t xml:space="preserve"> J. Omgezet in waterstof wordt dit 5,8·10</w:t>
      </w:r>
      <w:r w:rsidR="00833C77">
        <w:rPr>
          <w:rFonts w:ascii="Arial" w:eastAsia="Times New Roman" w:hAnsi="Arial" w:cs="Arial"/>
          <w:bCs/>
          <w:color w:val="000000"/>
          <w:kern w:val="36"/>
          <w:vertAlign w:val="superscript"/>
          <w:lang w:eastAsia="nl-NL"/>
        </w:rPr>
        <w:t>15</w:t>
      </w:r>
      <w:r w:rsidR="00833C77">
        <w:rPr>
          <w:rFonts w:ascii="Arial" w:eastAsia="Times New Roman" w:hAnsi="Arial" w:cs="Arial"/>
          <w:bCs/>
          <w:color w:val="000000"/>
          <w:kern w:val="36"/>
          <w:lang w:eastAsia="nl-NL"/>
        </w:rPr>
        <w:t xml:space="preserve"> / 2,86·10</w:t>
      </w:r>
      <w:r w:rsidR="00833C77">
        <w:rPr>
          <w:rFonts w:ascii="Arial" w:eastAsia="Times New Roman" w:hAnsi="Arial" w:cs="Arial"/>
          <w:bCs/>
          <w:color w:val="000000"/>
          <w:kern w:val="36"/>
          <w:vertAlign w:val="superscript"/>
          <w:lang w:eastAsia="nl-NL"/>
        </w:rPr>
        <w:t>5</w:t>
      </w:r>
      <w:r w:rsidR="00833C77">
        <w:rPr>
          <w:rFonts w:ascii="Arial" w:eastAsia="Times New Roman" w:hAnsi="Arial" w:cs="Arial"/>
          <w:bCs/>
          <w:color w:val="000000"/>
          <w:kern w:val="36"/>
          <w:lang w:eastAsia="nl-NL"/>
        </w:rPr>
        <w:t xml:space="preserve"> J mol</w:t>
      </w:r>
      <w:r w:rsidR="00833C77">
        <w:rPr>
          <w:rFonts w:ascii="Arial" w:eastAsia="Times New Roman" w:hAnsi="Arial" w:cs="Arial"/>
          <w:bCs/>
          <w:color w:val="000000"/>
          <w:kern w:val="36"/>
          <w:vertAlign w:val="superscript"/>
          <w:lang w:eastAsia="nl-NL"/>
        </w:rPr>
        <w:sym w:font="Symbol" w:char="F02D"/>
      </w:r>
      <w:r w:rsidR="00833C77">
        <w:rPr>
          <w:rFonts w:ascii="Arial" w:eastAsia="Times New Roman" w:hAnsi="Arial" w:cs="Arial"/>
          <w:bCs/>
          <w:color w:val="000000"/>
          <w:kern w:val="36"/>
          <w:vertAlign w:val="superscript"/>
          <w:lang w:eastAsia="nl-NL"/>
        </w:rPr>
        <w:t>1</w:t>
      </w:r>
      <w:r w:rsidR="00833C77">
        <w:rPr>
          <w:rFonts w:ascii="Arial" w:eastAsia="Times New Roman" w:hAnsi="Arial" w:cs="Arial"/>
          <w:bCs/>
          <w:color w:val="000000"/>
          <w:kern w:val="36"/>
          <w:lang w:eastAsia="nl-NL"/>
        </w:rPr>
        <w:t xml:space="preserve"> = 2,0·10</w:t>
      </w:r>
      <w:r w:rsidR="00833C77">
        <w:rPr>
          <w:rFonts w:ascii="Arial" w:eastAsia="Times New Roman" w:hAnsi="Arial" w:cs="Arial"/>
          <w:bCs/>
          <w:color w:val="000000"/>
          <w:kern w:val="36"/>
          <w:vertAlign w:val="superscript"/>
          <w:lang w:eastAsia="nl-NL"/>
        </w:rPr>
        <w:t>10</w:t>
      </w:r>
      <w:r w:rsidR="00833C77">
        <w:rPr>
          <w:rFonts w:ascii="Arial" w:eastAsia="Times New Roman" w:hAnsi="Arial" w:cs="Arial"/>
          <w:bCs/>
          <w:color w:val="000000"/>
          <w:kern w:val="36"/>
          <w:lang w:eastAsia="nl-NL"/>
        </w:rPr>
        <w:t xml:space="preserve"> mol. Molair volume bij 273K is 22,4 dm</w:t>
      </w:r>
      <w:r w:rsidR="00833C77">
        <w:rPr>
          <w:rFonts w:ascii="Arial" w:eastAsia="Times New Roman" w:hAnsi="Arial" w:cs="Arial"/>
          <w:bCs/>
          <w:color w:val="000000"/>
          <w:kern w:val="36"/>
          <w:vertAlign w:val="superscript"/>
          <w:lang w:eastAsia="nl-NL"/>
        </w:rPr>
        <w:t>3</w:t>
      </w:r>
      <w:r w:rsidR="00833C77">
        <w:rPr>
          <w:rFonts w:ascii="Arial" w:eastAsia="Times New Roman" w:hAnsi="Arial" w:cs="Arial"/>
          <w:bCs/>
          <w:color w:val="000000"/>
          <w:kern w:val="36"/>
          <w:lang w:eastAsia="nl-NL"/>
        </w:rPr>
        <w:t xml:space="preserve"> mol</w:t>
      </w:r>
      <w:r w:rsidR="00833C77">
        <w:rPr>
          <w:rFonts w:ascii="Arial" w:eastAsia="Times New Roman" w:hAnsi="Arial" w:cs="Arial"/>
          <w:bCs/>
          <w:color w:val="000000"/>
          <w:kern w:val="36"/>
          <w:vertAlign w:val="superscript"/>
          <w:lang w:eastAsia="nl-NL"/>
        </w:rPr>
        <w:sym w:font="Symbol" w:char="F02D"/>
      </w:r>
      <w:r w:rsidR="00833C77">
        <w:rPr>
          <w:rFonts w:ascii="Arial" w:eastAsia="Times New Roman" w:hAnsi="Arial" w:cs="Arial"/>
          <w:bCs/>
          <w:color w:val="000000"/>
          <w:kern w:val="36"/>
          <w:vertAlign w:val="superscript"/>
          <w:lang w:eastAsia="nl-NL"/>
        </w:rPr>
        <w:t>1</w:t>
      </w:r>
      <w:r w:rsidR="00833C77">
        <w:rPr>
          <w:rFonts w:ascii="Arial" w:eastAsia="Times New Roman" w:hAnsi="Arial" w:cs="Arial"/>
          <w:bCs/>
          <w:color w:val="000000"/>
          <w:kern w:val="36"/>
          <w:lang w:eastAsia="nl-NL"/>
        </w:rPr>
        <w:t>, dus 2,0·10</w:t>
      </w:r>
      <w:r w:rsidR="00833C77">
        <w:rPr>
          <w:rFonts w:ascii="Arial" w:eastAsia="Times New Roman" w:hAnsi="Arial" w:cs="Arial"/>
          <w:bCs/>
          <w:color w:val="000000"/>
          <w:kern w:val="36"/>
          <w:vertAlign w:val="superscript"/>
          <w:lang w:eastAsia="nl-NL"/>
        </w:rPr>
        <w:t>10</w:t>
      </w:r>
      <w:r w:rsidR="00833C77">
        <w:rPr>
          <w:rFonts w:ascii="Arial" w:eastAsia="Times New Roman" w:hAnsi="Arial" w:cs="Arial"/>
          <w:bCs/>
          <w:color w:val="000000"/>
          <w:kern w:val="36"/>
          <w:lang w:eastAsia="nl-NL"/>
        </w:rPr>
        <w:t xml:space="preserve"> mol = 2,0·10</w:t>
      </w:r>
      <w:r w:rsidR="00833C77">
        <w:rPr>
          <w:rFonts w:ascii="Arial" w:eastAsia="Times New Roman" w:hAnsi="Arial" w:cs="Arial"/>
          <w:bCs/>
          <w:color w:val="000000"/>
          <w:kern w:val="36"/>
          <w:vertAlign w:val="superscript"/>
          <w:lang w:eastAsia="nl-NL"/>
        </w:rPr>
        <w:t>10</w:t>
      </w:r>
      <w:r w:rsidR="00833C77">
        <w:rPr>
          <w:rFonts w:ascii="Arial" w:eastAsia="Times New Roman" w:hAnsi="Arial" w:cs="Arial"/>
          <w:bCs/>
          <w:color w:val="000000"/>
          <w:kern w:val="36"/>
          <w:lang w:eastAsia="nl-NL"/>
        </w:rPr>
        <w:t xml:space="preserve"> × 22,4 = 4,5·10</w:t>
      </w:r>
      <w:r w:rsidR="00833C77">
        <w:rPr>
          <w:rFonts w:ascii="Arial" w:eastAsia="Times New Roman" w:hAnsi="Arial" w:cs="Arial"/>
          <w:bCs/>
          <w:color w:val="000000"/>
          <w:kern w:val="36"/>
          <w:vertAlign w:val="superscript"/>
          <w:lang w:eastAsia="nl-NL"/>
        </w:rPr>
        <w:t xml:space="preserve">11 </w:t>
      </w:r>
      <w:r w:rsidR="00833C77">
        <w:rPr>
          <w:rFonts w:ascii="Arial" w:eastAsia="Times New Roman" w:hAnsi="Arial" w:cs="Arial"/>
          <w:bCs/>
          <w:color w:val="000000"/>
          <w:kern w:val="36"/>
          <w:lang w:eastAsia="nl-NL"/>
        </w:rPr>
        <w:t>dm</w:t>
      </w:r>
      <w:r w:rsidR="00833C77">
        <w:rPr>
          <w:rFonts w:ascii="Arial" w:eastAsia="Times New Roman" w:hAnsi="Arial" w:cs="Arial"/>
          <w:bCs/>
          <w:color w:val="000000"/>
          <w:kern w:val="36"/>
          <w:vertAlign w:val="superscript"/>
          <w:lang w:eastAsia="nl-NL"/>
        </w:rPr>
        <w:t>3</w:t>
      </w:r>
      <w:r w:rsidR="00833C77">
        <w:rPr>
          <w:rFonts w:ascii="Arial" w:eastAsia="Times New Roman" w:hAnsi="Arial" w:cs="Arial"/>
          <w:bCs/>
          <w:color w:val="000000"/>
          <w:kern w:val="36"/>
          <w:lang w:eastAsia="nl-NL"/>
        </w:rPr>
        <w:t xml:space="preserve"> = 4,5·10</w:t>
      </w:r>
      <w:r w:rsidR="00833C77">
        <w:rPr>
          <w:rFonts w:ascii="Arial" w:eastAsia="Times New Roman" w:hAnsi="Arial" w:cs="Arial"/>
          <w:bCs/>
          <w:color w:val="000000"/>
          <w:kern w:val="36"/>
          <w:vertAlign w:val="superscript"/>
          <w:lang w:eastAsia="nl-NL"/>
        </w:rPr>
        <w:t>8</w:t>
      </w:r>
      <w:r w:rsidR="00833C77">
        <w:rPr>
          <w:rFonts w:ascii="Arial" w:eastAsia="Times New Roman" w:hAnsi="Arial" w:cs="Arial"/>
          <w:bCs/>
          <w:color w:val="000000"/>
          <w:kern w:val="36"/>
          <w:lang w:eastAsia="nl-NL"/>
        </w:rPr>
        <w:t xml:space="preserve"> m</w:t>
      </w:r>
      <w:r w:rsidR="00833C77">
        <w:rPr>
          <w:rFonts w:ascii="Arial" w:eastAsia="Times New Roman" w:hAnsi="Arial" w:cs="Arial"/>
          <w:bCs/>
          <w:color w:val="000000"/>
          <w:kern w:val="36"/>
          <w:vertAlign w:val="superscript"/>
          <w:lang w:eastAsia="nl-NL"/>
        </w:rPr>
        <w:t>3</w:t>
      </w:r>
      <w:r w:rsidR="00833C77">
        <w:rPr>
          <w:rFonts w:ascii="Arial" w:eastAsia="Times New Roman" w:hAnsi="Arial" w:cs="Arial"/>
          <w:bCs/>
          <w:color w:val="000000"/>
          <w:kern w:val="36"/>
          <w:lang w:eastAsia="nl-NL"/>
        </w:rPr>
        <w:t>.</w:t>
      </w:r>
    </w:p>
    <w:p w14:paraId="5BA2C595" w14:textId="132BAB7B" w:rsidR="00833C77" w:rsidRDefault="00833C77"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 xml:space="preserve">Dit zal worden omgezet in </w:t>
      </w:r>
      <w:r w:rsidR="000008FA">
        <w:rPr>
          <w:rFonts w:ascii="Arial" w:eastAsia="Times New Roman" w:hAnsi="Arial" w:cs="Arial"/>
          <w:bCs/>
          <w:color w:val="000000"/>
          <w:kern w:val="36"/>
          <w:lang w:eastAsia="nl-NL"/>
        </w:rPr>
        <w:t>warmteverlies naar de omgeving.</w:t>
      </w:r>
    </w:p>
    <w:p w14:paraId="4D688DC7" w14:textId="19EEF9D1" w:rsidR="00833C77" w:rsidRDefault="000008FA"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Waterstof is een gas dat opgeslagen kan worden in lege aardgasvelden.</w:t>
      </w:r>
    </w:p>
    <w:p w14:paraId="7FF29778" w14:textId="37854FD7" w:rsidR="000008FA" w:rsidRDefault="000008FA"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Met de aanduiding ‘groene’ wil men aangeven dat het op duurzame wijze is gevormd.</w:t>
      </w:r>
    </w:p>
    <w:p w14:paraId="1054AAA6" w14:textId="4E2A1136" w:rsidR="000008FA" w:rsidRDefault="000008FA" w:rsidP="000008F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Elektronen en moleculen zijn deeltjes dus op microniveau. De term ‘groene’ is geen waarneembare eigenschap.</w:t>
      </w:r>
    </w:p>
    <w:p w14:paraId="34DA2CEB" w14:textId="77777777" w:rsidR="00934DE9" w:rsidRPr="00934DE9" w:rsidRDefault="00934DE9" w:rsidP="00934DE9">
      <w:pPr>
        <w:spacing w:after="0" w:line="360" w:lineRule="auto"/>
        <w:ind w:left="708" w:hanging="708"/>
        <w:rPr>
          <w:rFonts w:ascii="Arial" w:eastAsia="Times New Roman" w:hAnsi="Arial" w:cs="Arial"/>
          <w:bCs/>
          <w:color w:val="000000"/>
          <w:kern w:val="36"/>
          <w:lang w:eastAsia="nl-NL"/>
        </w:rPr>
      </w:pPr>
    </w:p>
    <w:p w14:paraId="26439445" w14:textId="77777777" w:rsidR="001D7B7A" w:rsidRDefault="001D7B7A">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5BBE154A"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Taxonomie van Bloom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Bloom</w:t>
            </w:r>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B1BCA09"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5</w:t>
            </w:r>
          </w:p>
          <w:p w14:paraId="7972498E" w14:textId="6376430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307CCD3D" w14:textId="76703165"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0008FA">
              <w:rPr>
                <w:rFonts w:ascii="Arial" w:eastAsia="Times New Roman" w:hAnsi="Arial" w:cs="Arial"/>
                <w:bCs/>
                <w:color w:val="000000"/>
                <w:kern w:val="36"/>
                <w:lang w:eastAsia="nl-NL"/>
              </w:rPr>
              <w:t>uitleggen wat duurzaamheid betekent.</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A975DFD" w:rsidR="005E4699" w:rsidRDefault="000008F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12331D97" w14:textId="259DC9C3"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5</w:t>
            </w:r>
          </w:p>
          <w:p w14:paraId="1B9C4CD3" w14:textId="1AB0CF81"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563BEBCE" w14:textId="555C5F1B"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0008FA">
              <w:rPr>
                <w:rFonts w:ascii="Arial" w:eastAsia="Times New Roman" w:hAnsi="Arial" w:cs="Arial"/>
                <w:bCs/>
                <w:color w:val="000000"/>
                <w:kern w:val="36"/>
                <w:lang w:eastAsia="nl-NL"/>
              </w:rPr>
              <w:t>informatie verwerken.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522408E" w:rsidR="00914F0F" w:rsidRDefault="000008F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2BBC983D"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2CC38B75" w14:textId="5E3870EF"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64C9D4AE" w14:textId="3F2AA2D7"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0008FA">
              <w:rPr>
                <w:rFonts w:ascii="Arial" w:eastAsia="Times New Roman" w:hAnsi="Arial" w:cs="Arial"/>
                <w:bCs/>
                <w:color w:val="000000"/>
                <w:kern w:val="36"/>
                <w:lang w:eastAsia="nl-NL"/>
              </w:rPr>
              <w:t>een reactievergelijking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002C32CE"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sidR="00C16D56">
              <w:rPr>
                <w:rFonts w:ascii="Arial" w:eastAsia="Times New Roman" w:hAnsi="Arial" w:cs="Arial"/>
                <w:bCs/>
                <w:color w:val="000000"/>
                <w:kern w:val="36"/>
                <w:lang w:eastAsia="nl-NL"/>
              </w:rPr>
              <w:t>5</w:t>
            </w:r>
          </w:p>
          <w:p w14:paraId="240C0849" w14:textId="65B7DE28"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7CA6AFBC" w14:textId="1D402253" w:rsidR="00CE6C9C" w:rsidRPr="000008FA" w:rsidRDefault="00043BC1" w:rsidP="00452556">
            <w:pPr>
              <w:spacing w:line="360" w:lineRule="auto"/>
              <w:outlineLvl w:val="0"/>
              <w:rPr>
                <w:rFonts w:ascii="Arial" w:eastAsia="Times New Roman" w:hAnsi="Arial" w:cs="Arial"/>
                <w:bCs/>
                <w:color w:val="000000"/>
                <w:kern w:val="36"/>
                <w:vertAlign w:val="superscript"/>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0008FA">
              <w:rPr>
                <w:rFonts w:ascii="Arial" w:eastAsia="Times New Roman" w:hAnsi="Arial" w:cs="Arial"/>
                <w:bCs/>
                <w:color w:val="000000"/>
                <w:kern w:val="36"/>
                <w:lang w:eastAsia="nl-NL"/>
              </w:rPr>
              <w:t>rekenen met vermogen rendement en aantal m</w:t>
            </w:r>
            <w:r w:rsidR="000008FA">
              <w:rPr>
                <w:rFonts w:ascii="Arial" w:eastAsia="Times New Roman" w:hAnsi="Arial" w:cs="Arial"/>
                <w:bCs/>
                <w:color w:val="000000"/>
                <w:kern w:val="36"/>
                <w:vertAlign w:val="superscript"/>
                <w:lang w:eastAsia="nl-NL"/>
              </w:rPr>
              <w:t>3</w:t>
            </w:r>
          </w:p>
        </w:tc>
      </w:tr>
      <w:bookmarkEnd w:id="5"/>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60CED79D"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5</w:t>
            </w:r>
          </w:p>
          <w:p w14:paraId="6283CEA7" w14:textId="00F76D53"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759BC531" w14:textId="7CE94F3D"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0008FA">
              <w:rPr>
                <w:rFonts w:ascii="Arial" w:eastAsia="Times New Roman" w:hAnsi="Arial" w:cs="Arial"/>
                <w:bCs/>
                <w:color w:val="000000"/>
                <w:kern w:val="36"/>
                <w:lang w:eastAsia="nl-NL"/>
              </w:rPr>
              <w:t>aangeven dat er altijd warmteverlies optreedt.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799BD673"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0A11A752" w14:textId="1C943A50"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624C983A" w14:textId="27EB33F0"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3A4F3F">
              <w:rPr>
                <w:rFonts w:ascii="Arial" w:eastAsia="Times New Roman" w:hAnsi="Arial" w:cs="Arial"/>
                <w:bCs/>
                <w:color w:val="000000"/>
                <w:kern w:val="36"/>
                <w:lang w:eastAsia="nl-NL"/>
              </w:rPr>
              <w:t>aangeven dat waterstof opgeslagen kan worden in lege aardgasvelden.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59E0ACE9"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5</w:t>
            </w:r>
          </w:p>
          <w:p w14:paraId="46A1BDFB" w14:textId="283AFB05"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3</w:t>
            </w:r>
          </w:p>
        </w:tc>
        <w:tc>
          <w:tcPr>
            <w:tcW w:w="5913" w:type="dxa"/>
          </w:tcPr>
          <w:p w14:paraId="460215D5" w14:textId="2376D558"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3A4F3F">
              <w:rPr>
                <w:rFonts w:ascii="Arial" w:eastAsia="Times New Roman" w:hAnsi="Arial" w:cs="Arial"/>
                <w:bCs/>
                <w:color w:val="000000"/>
                <w:kern w:val="36"/>
                <w:lang w:eastAsia="nl-NL"/>
              </w:rPr>
              <w:t>aangeven dat met de aanduiding groen duurzaamheid wordt aangegeven.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8" w:name="_Hlk113961337"/>
            <w:r>
              <w:rPr>
                <w:rFonts w:ascii="Arial" w:eastAsia="Times New Roman" w:hAnsi="Arial" w:cs="Arial"/>
                <w:bCs/>
                <w:color w:val="000000"/>
                <w:kern w:val="36"/>
                <w:lang w:eastAsia="nl-NL"/>
              </w:rPr>
              <w:t>8</w:t>
            </w:r>
          </w:p>
        </w:tc>
        <w:tc>
          <w:tcPr>
            <w:tcW w:w="901" w:type="dxa"/>
          </w:tcPr>
          <w:p w14:paraId="0071D185" w14:textId="54934B21" w:rsidR="00C85B0B" w:rsidRDefault="003A4F3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3DC4F7CA" w:rsidR="00C85B0B" w:rsidRDefault="003A4F3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297F8C3F" w14:textId="0BEB8DA2" w:rsidR="00C85B0B" w:rsidRDefault="003A4F3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1D3417D2" w14:textId="134236BC"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3A4F3F">
              <w:rPr>
                <w:rFonts w:ascii="Arial" w:eastAsia="Times New Roman" w:hAnsi="Arial" w:cs="Arial"/>
                <w:bCs/>
                <w:color w:val="000000"/>
                <w:kern w:val="36"/>
                <w:lang w:eastAsia="nl-NL"/>
              </w:rPr>
              <w:t>uitleggen of een beschrijving op micro- of op macroniveau gegeven wordt.</w:t>
            </w:r>
          </w:p>
        </w:tc>
      </w:tr>
      <w:bookmarkEnd w:id="4"/>
      <w:bookmarkEnd w:id="6"/>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Bloom</w:t>
      </w:r>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Noto Sans">
    <w:charset w:val="00"/>
    <w:family w:val="swiss"/>
    <w:pitch w:val="variable"/>
    <w:sig w:usb0="E00082FF" w:usb1="400078F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08FA"/>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4F3F"/>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1DC"/>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3C77"/>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5F3C"/>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B98"/>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354"/>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D8"/>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4B46"/>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588580715">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948</Words>
  <Characters>5219</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4</cp:revision>
  <cp:lastPrinted>2018-07-10T14:41:00Z</cp:lastPrinted>
  <dcterms:created xsi:type="dcterms:W3CDTF">2022-11-03T08:38:00Z</dcterms:created>
  <dcterms:modified xsi:type="dcterms:W3CDTF">2022-11-03T10:19:00Z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